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EC16B34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A75B47">
              <w:rPr>
                <w:rFonts w:ascii="Times New Roman" w:eastAsia="Calibri" w:hAnsi="Times New Roman" w:cs="Times New Roman"/>
                <w:sz w:val="22"/>
                <w:szCs w:val="22"/>
              </w:rPr>
              <w:t>26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A75B47">
              <w:rPr>
                <w:rFonts w:ascii="Times New Roman" w:eastAsia="Calibri" w:hAnsi="Times New Roman" w:cs="Times New Roman"/>
                <w:sz w:val="22"/>
                <w:szCs w:val="22"/>
              </w:rPr>
              <w:t>августа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7B163B">
              <w:rPr>
                <w:rFonts w:ascii="Times New Roman" w:eastAsia="Calibri" w:hAnsi="Times New Roman" w:cs="Times New Roman"/>
                <w:sz w:val="22"/>
                <w:szCs w:val="22"/>
              </w:rPr>
              <w:t>2000</w:t>
            </w:r>
            <w:r w:rsidR="00F43B2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0DABACA5" w14:textId="77777777" w:rsidR="007B163B" w:rsidRDefault="007B163B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2CCC41D5" w14:textId="2870E270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B044D9" w:rsidRPr="007E06BA" w14:paraId="035D266A" w14:textId="77777777" w:rsidTr="00C82FD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B044D9" w:rsidRPr="00C1032F" w:rsidRDefault="00B044D9" w:rsidP="00B044D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11D4C" w14:textId="2BCCEAFE" w:rsidR="00B044D9" w:rsidRPr="00C1032F" w:rsidRDefault="007B163B" w:rsidP="00B044D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163B">
              <w:rPr>
                <w:rFonts w:ascii="Times New Roman" w:hAnsi="Times New Roman" w:cs="Times New Roman"/>
                <w:sz w:val="22"/>
                <w:szCs w:val="22"/>
              </w:rPr>
              <w:t>Тяговая цепь посадочного поддона ТЗВМ-3 ч. №57224СБ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DD1FC" w14:textId="4F68F046" w:rsidR="00B044D9" w:rsidRPr="00C1032F" w:rsidRDefault="00B044D9" w:rsidP="00B044D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20F755" w14:textId="2F76EBBE" w:rsidR="00B044D9" w:rsidRPr="00EE5CBB" w:rsidRDefault="007B163B" w:rsidP="00B044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312" w14:textId="38998A92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FC15F47" w:rsidR="00890777" w:rsidRDefault="00890777" w:rsidP="00B044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044D9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</w:t>
      </w:r>
      <w:r w:rsidR="00C82FD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947</w:t>
      </w:r>
      <w:r w:rsidR="007B163B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проходит вне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электронной торговой площадк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281F9FD9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A75B4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29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43B2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8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03B87" w14:textId="77777777" w:rsidR="00223390" w:rsidRDefault="00223390" w:rsidP="008C41D5">
      <w:r>
        <w:separator/>
      </w:r>
    </w:p>
  </w:endnote>
  <w:endnote w:type="continuationSeparator" w:id="0">
    <w:p w14:paraId="23061932" w14:textId="77777777" w:rsidR="00223390" w:rsidRDefault="0022339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64990" w14:textId="77777777" w:rsidR="00223390" w:rsidRDefault="00223390" w:rsidP="008C41D5">
      <w:r>
        <w:separator/>
      </w:r>
    </w:p>
  </w:footnote>
  <w:footnote w:type="continuationSeparator" w:id="0">
    <w:p w14:paraId="65A92D04" w14:textId="77777777" w:rsidR="00223390" w:rsidRDefault="0022339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3390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635AD"/>
    <w:rsid w:val="00676A43"/>
    <w:rsid w:val="00680C05"/>
    <w:rsid w:val="00681636"/>
    <w:rsid w:val="00681C59"/>
    <w:rsid w:val="00682650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B163B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75B47"/>
    <w:rsid w:val="00A80058"/>
    <w:rsid w:val="00A96098"/>
    <w:rsid w:val="00AB4FCF"/>
    <w:rsid w:val="00AB630F"/>
    <w:rsid w:val="00AB64AC"/>
    <w:rsid w:val="00AD1A44"/>
    <w:rsid w:val="00B044D9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37BF6"/>
    <w:rsid w:val="00C70518"/>
    <w:rsid w:val="00C81CA2"/>
    <w:rsid w:val="00C82FD2"/>
    <w:rsid w:val="00C836CB"/>
    <w:rsid w:val="00C84BC0"/>
    <w:rsid w:val="00C86427"/>
    <w:rsid w:val="00C90956"/>
    <w:rsid w:val="00CA08F7"/>
    <w:rsid w:val="00CB6D4D"/>
    <w:rsid w:val="00CC38F4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D19D5"/>
    <w:rsid w:val="00DF216F"/>
    <w:rsid w:val="00E00B04"/>
    <w:rsid w:val="00E01F6B"/>
    <w:rsid w:val="00E171B5"/>
    <w:rsid w:val="00E51ABF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A536B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43B2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50</cp:revision>
  <cp:lastPrinted>2022-11-21T11:52:00Z</cp:lastPrinted>
  <dcterms:created xsi:type="dcterms:W3CDTF">2022-02-24T14:34:00Z</dcterms:created>
  <dcterms:modified xsi:type="dcterms:W3CDTF">2025-08-26T09:52:00Z</dcterms:modified>
</cp:coreProperties>
</file>